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00B95" w14:textId="77777777" w:rsidR="003454C2" w:rsidRPr="00140D5A" w:rsidRDefault="003454C2" w:rsidP="00CD3582">
      <w:pPr>
        <w:jc w:val="center"/>
        <w:rPr>
          <w:b/>
          <w:sz w:val="22"/>
        </w:rPr>
      </w:pPr>
      <w:r w:rsidRPr="00140D5A">
        <w:rPr>
          <w:b/>
          <w:sz w:val="22"/>
        </w:rPr>
        <w:t>Teller Historic and Environmental Coalition</w:t>
      </w:r>
    </w:p>
    <w:p w14:paraId="56B91B0F" w14:textId="77777777" w:rsidR="003454C2" w:rsidRPr="00140D5A" w:rsidRDefault="003454C2" w:rsidP="003454C2">
      <w:pPr>
        <w:jc w:val="center"/>
        <w:rPr>
          <w:sz w:val="22"/>
        </w:rPr>
      </w:pPr>
      <w:r w:rsidRPr="00140D5A">
        <w:rPr>
          <w:sz w:val="22"/>
        </w:rPr>
        <w:t xml:space="preserve">Minutes of the </w:t>
      </w:r>
      <w:r w:rsidR="009F7459" w:rsidRPr="00140D5A">
        <w:rPr>
          <w:sz w:val="22"/>
        </w:rPr>
        <w:t>Executive Committee</w:t>
      </w:r>
      <w:r w:rsidR="00FC2E86" w:rsidRPr="00140D5A">
        <w:rPr>
          <w:sz w:val="22"/>
        </w:rPr>
        <w:t xml:space="preserve"> </w:t>
      </w:r>
      <w:r w:rsidRPr="00140D5A">
        <w:rPr>
          <w:sz w:val="22"/>
        </w:rPr>
        <w:t>Meeting</w:t>
      </w:r>
    </w:p>
    <w:p w14:paraId="14B717BA" w14:textId="02FC6241" w:rsidR="003454C2" w:rsidRPr="00140D5A" w:rsidRDefault="00463D44" w:rsidP="003454C2">
      <w:pPr>
        <w:jc w:val="center"/>
        <w:rPr>
          <w:sz w:val="22"/>
        </w:rPr>
      </w:pPr>
      <w:r>
        <w:rPr>
          <w:sz w:val="22"/>
        </w:rPr>
        <w:t>Mon</w:t>
      </w:r>
      <w:r w:rsidR="00C31E49">
        <w:rPr>
          <w:sz w:val="22"/>
        </w:rPr>
        <w:t xml:space="preserve">day, </w:t>
      </w:r>
      <w:r>
        <w:rPr>
          <w:sz w:val="22"/>
        </w:rPr>
        <w:t>September 21</w:t>
      </w:r>
      <w:r w:rsidR="00C31E49">
        <w:rPr>
          <w:sz w:val="22"/>
        </w:rPr>
        <w:t>, 2020</w:t>
      </w:r>
      <w:r w:rsidR="00FE6CAB">
        <w:rPr>
          <w:sz w:val="22"/>
        </w:rPr>
        <w:t xml:space="preserve"> (</w:t>
      </w:r>
      <w:r>
        <w:rPr>
          <w:sz w:val="22"/>
        </w:rPr>
        <w:t>Via Zoom conference call</w:t>
      </w:r>
      <w:r w:rsidR="00FE6CAB">
        <w:rPr>
          <w:sz w:val="22"/>
        </w:rPr>
        <w:t>)</w:t>
      </w:r>
    </w:p>
    <w:p w14:paraId="4F15FBFB" w14:textId="77777777" w:rsidR="001A6A9F" w:rsidRPr="00140D5A" w:rsidRDefault="001A6A9F" w:rsidP="003454C2">
      <w:pPr>
        <w:jc w:val="center"/>
        <w:rPr>
          <w:sz w:val="22"/>
        </w:rPr>
      </w:pPr>
    </w:p>
    <w:p w14:paraId="1970BBFB" w14:textId="3BC2E760" w:rsidR="00CD3582" w:rsidRPr="00140D5A" w:rsidRDefault="003454C2" w:rsidP="00CD3582">
      <w:pPr>
        <w:rPr>
          <w:sz w:val="22"/>
        </w:rPr>
      </w:pPr>
      <w:r w:rsidRPr="00140D5A">
        <w:rPr>
          <w:sz w:val="22"/>
        </w:rPr>
        <w:t xml:space="preserve">Present: </w:t>
      </w:r>
      <w:r w:rsidR="00483917" w:rsidRPr="00140D5A">
        <w:rPr>
          <w:sz w:val="22"/>
        </w:rPr>
        <w:t xml:space="preserve">Sherri Albertson, </w:t>
      </w:r>
      <w:r w:rsidR="001A6A9F" w:rsidRPr="00140D5A">
        <w:rPr>
          <w:sz w:val="22"/>
        </w:rPr>
        <w:t>Dave Martinek</w:t>
      </w:r>
      <w:r w:rsidR="009F7459" w:rsidRPr="00140D5A">
        <w:rPr>
          <w:sz w:val="22"/>
        </w:rPr>
        <w:t xml:space="preserve">, </w:t>
      </w:r>
      <w:r w:rsidR="00483917" w:rsidRPr="00140D5A">
        <w:rPr>
          <w:sz w:val="22"/>
        </w:rPr>
        <w:t>Ma</w:t>
      </w:r>
      <w:r w:rsidR="009F7459" w:rsidRPr="00140D5A">
        <w:rPr>
          <w:sz w:val="22"/>
        </w:rPr>
        <w:t xml:space="preserve">rion </w:t>
      </w:r>
      <w:proofErr w:type="gramStart"/>
      <w:r w:rsidR="009F7459" w:rsidRPr="00140D5A">
        <w:rPr>
          <w:sz w:val="22"/>
        </w:rPr>
        <w:t>Vance</w:t>
      </w:r>
      <w:proofErr w:type="gramEnd"/>
      <w:r w:rsidR="00463D44">
        <w:rPr>
          <w:sz w:val="22"/>
        </w:rPr>
        <w:t xml:space="preserve"> and Jane </w:t>
      </w:r>
      <w:proofErr w:type="spellStart"/>
      <w:r w:rsidR="00463D44">
        <w:rPr>
          <w:sz w:val="22"/>
        </w:rPr>
        <w:t>Mannon</w:t>
      </w:r>
      <w:proofErr w:type="spellEnd"/>
      <w:r w:rsidR="009F7459" w:rsidRPr="00140D5A">
        <w:rPr>
          <w:sz w:val="22"/>
        </w:rPr>
        <w:t xml:space="preserve">. </w:t>
      </w:r>
    </w:p>
    <w:p w14:paraId="14E83FF6" w14:textId="0C3344A0" w:rsidR="001530DC" w:rsidRPr="00140D5A" w:rsidRDefault="001530DC" w:rsidP="00CD3582">
      <w:pPr>
        <w:rPr>
          <w:sz w:val="22"/>
        </w:rPr>
      </w:pPr>
      <w:r w:rsidRPr="00140D5A">
        <w:rPr>
          <w:sz w:val="22"/>
        </w:rPr>
        <w:t xml:space="preserve">Meeting </w:t>
      </w:r>
      <w:r w:rsidR="00D375A9" w:rsidRPr="00140D5A">
        <w:rPr>
          <w:sz w:val="22"/>
        </w:rPr>
        <w:t xml:space="preserve">Commenced at </w:t>
      </w:r>
      <w:r w:rsidR="00C31E49">
        <w:rPr>
          <w:sz w:val="22"/>
        </w:rPr>
        <w:t>1</w:t>
      </w:r>
      <w:r w:rsidR="00463D44">
        <w:rPr>
          <w:sz w:val="22"/>
        </w:rPr>
        <w:t>:08</w:t>
      </w:r>
      <w:r w:rsidRPr="00140D5A">
        <w:rPr>
          <w:sz w:val="22"/>
        </w:rPr>
        <w:t xml:space="preserve"> </w:t>
      </w:r>
      <w:r w:rsidR="00463D44">
        <w:rPr>
          <w:sz w:val="22"/>
        </w:rPr>
        <w:t>p</w:t>
      </w:r>
      <w:r w:rsidRPr="00140D5A">
        <w:rPr>
          <w:sz w:val="22"/>
        </w:rPr>
        <w:t>.m.</w:t>
      </w:r>
    </w:p>
    <w:p w14:paraId="2CEA878D" w14:textId="77777777" w:rsidR="00483917" w:rsidRDefault="00483917" w:rsidP="00CD3582">
      <w:pPr>
        <w:rPr>
          <w:sz w:val="22"/>
        </w:rPr>
      </w:pPr>
    </w:p>
    <w:p w14:paraId="3C5EF521" w14:textId="131CEBB9" w:rsidR="00C31E49" w:rsidRDefault="00C31E49" w:rsidP="00CD3582">
      <w:pPr>
        <w:rPr>
          <w:sz w:val="22"/>
        </w:rPr>
      </w:pPr>
      <w:r>
        <w:rPr>
          <w:sz w:val="22"/>
        </w:rPr>
        <w:t>Welcome/</w:t>
      </w:r>
      <w:r w:rsidR="00541381">
        <w:rPr>
          <w:sz w:val="22"/>
        </w:rPr>
        <w:t>A</w:t>
      </w:r>
      <w:r>
        <w:rPr>
          <w:sz w:val="22"/>
        </w:rPr>
        <w:t xml:space="preserve">nnouncements. </w:t>
      </w:r>
      <w:r w:rsidR="00463D44">
        <w:rPr>
          <w:sz w:val="22"/>
        </w:rPr>
        <w:t>All participants reviewed the minutes from the July executive meeting prior to the call. No questions. Minutes approved as written.</w:t>
      </w:r>
      <w:r w:rsidR="00541381">
        <w:rPr>
          <w:sz w:val="22"/>
        </w:rPr>
        <w:br/>
      </w:r>
    </w:p>
    <w:p w14:paraId="56ADA06A" w14:textId="77777777" w:rsidR="00A60DC6" w:rsidRPr="00A60DC6" w:rsidRDefault="00C31E49" w:rsidP="00A60DC6">
      <w:pPr>
        <w:rPr>
          <w:sz w:val="22"/>
        </w:rPr>
      </w:pPr>
      <w:r>
        <w:rPr>
          <w:sz w:val="22"/>
        </w:rPr>
        <w:t xml:space="preserve">Treasurer’s Report: </w:t>
      </w:r>
      <w:r w:rsidR="00A60DC6">
        <w:rPr>
          <w:sz w:val="22"/>
        </w:rPr>
        <w:br/>
      </w:r>
      <w:r w:rsidR="00A60DC6" w:rsidRPr="00A60DC6">
        <w:rPr>
          <w:sz w:val="22"/>
        </w:rPr>
        <w:t>Bank Balance 1/1/20 = $52,276.47</w:t>
      </w:r>
    </w:p>
    <w:p w14:paraId="5DEFF872" w14:textId="50FE1230" w:rsidR="00A60DC6" w:rsidRPr="00A60DC6" w:rsidRDefault="00A60DC6" w:rsidP="00A60DC6">
      <w:pPr>
        <w:rPr>
          <w:sz w:val="22"/>
        </w:rPr>
      </w:pPr>
      <w:r w:rsidRPr="00A60DC6">
        <w:rPr>
          <w:sz w:val="22"/>
        </w:rPr>
        <w:t xml:space="preserve">Expenditures as of 9/21/20 = $7,246.00 </w:t>
      </w:r>
      <w:r>
        <w:rPr>
          <w:sz w:val="22"/>
        </w:rPr>
        <w:br/>
      </w:r>
      <w:r w:rsidRPr="00A60DC6">
        <w:rPr>
          <w:sz w:val="22"/>
        </w:rPr>
        <w:t xml:space="preserve">$4640 from Grant funds; $2,534 to </w:t>
      </w:r>
      <w:proofErr w:type="spellStart"/>
      <w:r w:rsidRPr="00A60DC6">
        <w:rPr>
          <w:sz w:val="22"/>
        </w:rPr>
        <w:t>Neotreks</w:t>
      </w:r>
      <w:proofErr w:type="spellEnd"/>
      <w:r w:rsidRPr="00A60DC6">
        <w:rPr>
          <w:sz w:val="22"/>
        </w:rPr>
        <w:t xml:space="preserve">; $72 </w:t>
      </w:r>
      <w:r>
        <w:rPr>
          <w:sz w:val="22"/>
        </w:rPr>
        <w:t xml:space="preserve">reimbursement </w:t>
      </w:r>
      <w:r w:rsidRPr="00A60DC6">
        <w:rPr>
          <w:sz w:val="22"/>
        </w:rPr>
        <w:t>to Sherri A</w:t>
      </w:r>
      <w:r w:rsidR="00541381">
        <w:rPr>
          <w:sz w:val="22"/>
        </w:rPr>
        <w:t>.</w:t>
      </w:r>
      <w:r w:rsidRPr="00A60DC6">
        <w:rPr>
          <w:sz w:val="22"/>
        </w:rPr>
        <w:t>)</w:t>
      </w:r>
    </w:p>
    <w:p w14:paraId="5A1B0381" w14:textId="77777777" w:rsidR="00A60DC6" w:rsidRPr="00A60DC6" w:rsidRDefault="00A60DC6" w:rsidP="00A60DC6">
      <w:pPr>
        <w:rPr>
          <w:sz w:val="22"/>
        </w:rPr>
      </w:pPr>
      <w:r w:rsidRPr="00A60DC6">
        <w:rPr>
          <w:sz w:val="22"/>
        </w:rPr>
        <w:t>Revenue (dues and donations) = $1045.00</w:t>
      </w:r>
    </w:p>
    <w:p w14:paraId="21EEC2B7" w14:textId="596260C0" w:rsidR="00C31E49" w:rsidRDefault="00A60DC6" w:rsidP="00A60DC6">
      <w:pPr>
        <w:rPr>
          <w:sz w:val="22"/>
        </w:rPr>
      </w:pPr>
      <w:r w:rsidRPr="00A60DC6">
        <w:rPr>
          <w:sz w:val="22"/>
        </w:rPr>
        <w:t>Ending Bank Balance 9/21/20 = $46,075.47</w:t>
      </w:r>
    </w:p>
    <w:p w14:paraId="5FB0A425" w14:textId="77777777" w:rsidR="00C31E49" w:rsidRDefault="00C31E49" w:rsidP="00CD3582">
      <w:pPr>
        <w:rPr>
          <w:sz w:val="22"/>
        </w:rPr>
      </w:pPr>
    </w:p>
    <w:p w14:paraId="16960C17" w14:textId="77777777" w:rsidR="00C31E49" w:rsidRDefault="00C31E49" w:rsidP="00CD3582">
      <w:pPr>
        <w:rPr>
          <w:sz w:val="22"/>
        </w:rPr>
      </w:pPr>
      <w:r>
        <w:rPr>
          <w:sz w:val="22"/>
        </w:rPr>
        <w:t>Old Business: Updates</w:t>
      </w:r>
    </w:p>
    <w:p w14:paraId="155A905F" w14:textId="41BF6444" w:rsidR="00C31E49" w:rsidRDefault="00541381" w:rsidP="00CD3582">
      <w:pPr>
        <w:rPr>
          <w:sz w:val="22"/>
        </w:rPr>
      </w:pPr>
      <w:r>
        <w:rPr>
          <w:sz w:val="22"/>
        </w:rPr>
        <w:t xml:space="preserve">     </w:t>
      </w:r>
      <w:r w:rsidR="00C31E49">
        <w:rPr>
          <w:sz w:val="22"/>
        </w:rPr>
        <w:t xml:space="preserve">Midland Days at Divide (MDAD)/Community Partnership (CP) office project: Dave reported that there </w:t>
      </w:r>
      <w:r w:rsidR="00A60DC6">
        <w:rPr>
          <w:sz w:val="22"/>
        </w:rPr>
        <w:t>continues to be</w:t>
      </w:r>
      <w:r w:rsidR="00C31E49">
        <w:rPr>
          <w:sz w:val="22"/>
        </w:rPr>
        <w:t xml:space="preserve"> no real news. Water and sewer are still pending. </w:t>
      </w:r>
      <w:r w:rsidR="00A60DC6">
        <w:rPr>
          <w:sz w:val="22"/>
        </w:rPr>
        <w:t>All is still quiet on Community Partnership’s end</w:t>
      </w:r>
      <w:r>
        <w:rPr>
          <w:sz w:val="22"/>
        </w:rPr>
        <w:t xml:space="preserve"> of things.</w:t>
      </w:r>
    </w:p>
    <w:p w14:paraId="0405FCE8" w14:textId="4847F331" w:rsidR="00C31E49" w:rsidRDefault="00541381" w:rsidP="00CD3582">
      <w:pPr>
        <w:rPr>
          <w:sz w:val="22"/>
        </w:rPr>
      </w:pPr>
      <w:r>
        <w:rPr>
          <w:sz w:val="22"/>
        </w:rPr>
        <w:t xml:space="preserve">     </w:t>
      </w:r>
      <w:r w:rsidR="00C31E49">
        <w:rPr>
          <w:sz w:val="22"/>
        </w:rPr>
        <w:t xml:space="preserve">SHF Grant: </w:t>
      </w:r>
      <w:r w:rsidR="00A60DC6">
        <w:rPr>
          <w:sz w:val="22"/>
        </w:rPr>
        <w:t>Chuck Severance is still working on procuring the civil engineering part of the grant. Draft construction documents were submitted. Charise B.</w:t>
      </w:r>
      <w:r w:rsidR="00C31E49">
        <w:rPr>
          <w:sz w:val="22"/>
        </w:rPr>
        <w:t xml:space="preserve"> took </w:t>
      </w:r>
      <w:r w:rsidR="00A60DC6">
        <w:rPr>
          <w:sz w:val="22"/>
        </w:rPr>
        <w:t xml:space="preserve">additional photos </w:t>
      </w:r>
      <w:r w:rsidR="00C31E49">
        <w:rPr>
          <w:sz w:val="22"/>
        </w:rPr>
        <w:t xml:space="preserve">of the depot and sent them to SHF per their request. </w:t>
      </w:r>
    </w:p>
    <w:p w14:paraId="74C3F418" w14:textId="77777777" w:rsidR="005C1A8D" w:rsidRDefault="005C1A8D" w:rsidP="00CD3582">
      <w:pPr>
        <w:rPr>
          <w:sz w:val="22"/>
        </w:rPr>
      </w:pPr>
    </w:p>
    <w:p w14:paraId="1C78362E" w14:textId="48C80547" w:rsidR="005C1A8D" w:rsidRDefault="005C1A8D" w:rsidP="00CD3582">
      <w:pPr>
        <w:rPr>
          <w:sz w:val="22"/>
        </w:rPr>
      </w:pPr>
      <w:r>
        <w:rPr>
          <w:sz w:val="22"/>
        </w:rPr>
        <w:t>New Business:</w:t>
      </w:r>
      <w:r w:rsidR="00541381">
        <w:rPr>
          <w:sz w:val="22"/>
        </w:rPr>
        <w:br/>
        <w:t xml:space="preserve">     Dave renewed THE</w:t>
      </w:r>
      <w:r w:rsidR="004540A5">
        <w:rPr>
          <w:sz w:val="22"/>
        </w:rPr>
        <w:t xml:space="preserve"> Coalition</w:t>
      </w:r>
      <w:r w:rsidR="00541381">
        <w:rPr>
          <w:sz w:val="22"/>
        </w:rPr>
        <w:t>’s charity status with the State in AUG.</w:t>
      </w:r>
    </w:p>
    <w:p w14:paraId="5F7B63F0" w14:textId="66EB2785" w:rsidR="00541381" w:rsidRDefault="00541381" w:rsidP="00CD3582">
      <w:pPr>
        <w:rPr>
          <w:sz w:val="22"/>
        </w:rPr>
      </w:pPr>
      <w:r>
        <w:rPr>
          <w:sz w:val="22"/>
        </w:rPr>
        <w:t xml:space="preserve">     </w:t>
      </w:r>
      <w:proofErr w:type="spellStart"/>
      <w:r>
        <w:rPr>
          <w:sz w:val="22"/>
        </w:rPr>
        <w:t>NeoTrex</w:t>
      </w:r>
      <w:proofErr w:type="spellEnd"/>
      <w:r>
        <w:rPr>
          <w:sz w:val="22"/>
        </w:rPr>
        <w:t xml:space="preserve"> offered to write off fees due to COVID, but Dave sent them a check.</w:t>
      </w:r>
      <w:r>
        <w:rPr>
          <w:sz w:val="22"/>
        </w:rPr>
        <w:br/>
        <w:t xml:space="preserve">     Sad news from MDAD – </w:t>
      </w:r>
      <w:r w:rsidR="004540A5">
        <w:rPr>
          <w:sz w:val="22"/>
        </w:rPr>
        <w:t xml:space="preserve">Dave shared that </w:t>
      </w:r>
      <w:r>
        <w:rPr>
          <w:sz w:val="22"/>
        </w:rPr>
        <w:t xml:space="preserve">Tom </w:t>
      </w:r>
      <w:proofErr w:type="spellStart"/>
      <w:r>
        <w:rPr>
          <w:sz w:val="22"/>
        </w:rPr>
        <w:t>VanWormer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passed away</w:t>
      </w:r>
      <w:proofErr w:type="gramEnd"/>
      <w:r>
        <w:rPr>
          <w:sz w:val="22"/>
        </w:rPr>
        <w:t xml:space="preserve"> in early AUG. He </w:t>
      </w:r>
      <w:r w:rsidR="004540A5">
        <w:rPr>
          <w:sz w:val="22"/>
        </w:rPr>
        <w:t xml:space="preserve">contributed much to MDAD and </w:t>
      </w:r>
      <w:r>
        <w:rPr>
          <w:sz w:val="22"/>
        </w:rPr>
        <w:t xml:space="preserve">will be </w:t>
      </w:r>
      <w:r w:rsidR="004540A5">
        <w:rPr>
          <w:sz w:val="22"/>
        </w:rPr>
        <w:t xml:space="preserve">greatly </w:t>
      </w:r>
      <w:r>
        <w:rPr>
          <w:sz w:val="22"/>
        </w:rPr>
        <w:t>missed</w:t>
      </w:r>
      <w:r w:rsidR="004540A5">
        <w:rPr>
          <w:sz w:val="22"/>
        </w:rPr>
        <w:t>. This</w:t>
      </w:r>
      <w:r>
        <w:rPr>
          <w:sz w:val="22"/>
        </w:rPr>
        <w:t xml:space="preserve"> leaves a position open on the MDAD Board should anyone know someone who is interested</w:t>
      </w:r>
      <w:r w:rsidR="004540A5">
        <w:rPr>
          <w:sz w:val="22"/>
        </w:rPr>
        <w:t xml:space="preserve"> please contact Dave.</w:t>
      </w:r>
      <w:r>
        <w:rPr>
          <w:sz w:val="22"/>
        </w:rPr>
        <w:br/>
        <w:t xml:space="preserve">     Congratulations to Karla S. on her retirement from the Ute Pass Historical Society (UPHS). May she enjoy her </w:t>
      </w:r>
      <w:proofErr w:type="gramStart"/>
      <w:r w:rsidR="004540A5">
        <w:rPr>
          <w:sz w:val="22"/>
        </w:rPr>
        <w:t>newly-found</w:t>
      </w:r>
      <w:proofErr w:type="gramEnd"/>
      <w:r w:rsidR="004540A5">
        <w:rPr>
          <w:sz w:val="22"/>
        </w:rPr>
        <w:t xml:space="preserve"> </w:t>
      </w:r>
      <w:r>
        <w:rPr>
          <w:sz w:val="22"/>
        </w:rPr>
        <w:t>ample free time!</w:t>
      </w:r>
    </w:p>
    <w:p w14:paraId="77C6046F" w14:textId="02A4FFE7" w:rsidR="00541381" w:rsidRDefault="00541381" w:rsidP="00CD3582">
      <w:pPr>
        <w:rPr>
          <w:sz w:val="22"/>
        </w:rPr>
      </w:pPr>
    </w:p>
    <w:p w14:paraId="0EF9F1D9" w14:textId="4218A143" w:rsidR="00541381" w:rsidRDefault="00541381" w:rsidP="00CD3582">
      <w:pPr>
        <w:rPr>
          <w:sz w:val="22"/>
        </w:rPr>
      </w:pPr>
      <w:r>
        <w:rPr>
          <w:sz w:val="22"/>
        </w:rPr>
        <w:t>SPECIAL NOTES:</w:t>
      </w:r>
      <w:r>
        <w:rPr>
          <w:sz w:val="22"/>
        </w:rPr>
        <w:br/>
        <w:t xml:space="preserve">     The annual meeting of THE Coalition will be held, TENTATIVELY, on </w:t>
      </w:r>
      <w:r w:rsidRPr="00541381">
        <w:rPr>
          <w:sz w:val="22"/>
          <w:u w:val="single"/>
        </w:rPr>
        <w:t>Sunday, NOV 1</w:t>
      </w:r>
      <w:r w:rsidRPr="00541381">
        <w:rPr>
          <w:sz w:val="22"/>
          <w:u w:val="single"/>
          <w:vertAlign w:val="superscript"/>
        </w:rPr>
        <w:t>st</w:t>
      </w:r>
      <w:r w:rsidRPr="00541381">
        <w:rPr>
          <w:sz w:val="22"/>
          <w:u w:val="single"/>
        </w:rPr>
        <w:t xml:space="preserve"> at Marion V.’s home at 2pm</w:t>
      </w:r>
      <w:r>
        <w:rPr>
          <w:sz w:val="22"/>
        </w:rPr>
        <w:t xml:space="preserve">. If </w:t>
      </w:r>
      <w:proofErr w:type="gramStart"/>
      <w:r>
        <w:rPr>
          <w:sz w:val="22"/>
        </w:rPr>
        <w:t>it’s</w:t>
      </w:r>
      <w:proofErr w:type="gramEnd"/>
      <w:r>
        <w:rPr>
          <w:sz w:val="22"/>
        </w:rPr>
        <w:t xml:space="preserve"> nice enough weather, we will meet outside. The annual meeting will be held simultaneously via Zoom. More details to follow.</w:t>
      </w:r>
    </w:p>
    <w:p w14:paraId="45EF5437" w14:textId="07B4E5C4" w:rsidR="00541381" w:rsidRDefault="00541381" w:rsidP="00CD3582">
      <w:pPr>
        <w:rPr>
          <w:sz w:val="22"/>
        </w:rPr>
      </w:pPr>
      <w:r>
        <w:rPr>
          <w:sz w:val="22"/>
        </w:rPr>
        <w:t xml:space="preserve">     </w:t>
      </w:r>
      <w:r w:rsidR="0046501D">
        <w:rPr>
          <w:sz w:val="22"/>
        </w:rPr>
        <w:t>The annual THE Coalition update letter will be sent *prior* to the end of DEC to encourage donations in lieu of the annual fundraising dinner which would have taken place in OCT.</w:t>
      </w:r>
    </w:p>
    <w:p w14:paraId="2141985D" w14:textId="4B8E29B8" w:rsidR="00140D5A" w:rsidRDefault="005C1A8D" w:rsidP="00647E92">
      <w:pPr>
        <w:rPr>
          <w:sz w:val="22"/>
        </w:rPr>
      </w:pPr>
      <w:r>
        <w:rPr>
          <w:sz w:val="22"/>
        </w:rPr>
        <w:t xml:space="preserve">Reading File: </w:t>
      </w:r>
      <w:r w:rsidR="00066608">
        <w:rPr>
          <w:sz w:val="22"/>
        </w:rPr>
        <w:t>N/A due to Zoom conference call.</w:t>
      </w:r>
    </w:p>
    <w:p w14:paraId="6C7EFD47" w14:textId="77777777" w:rsidR="005C1A8D" w:rsidRPr="00B331F3" w:rsidRDefault="005C1A8D" w:rsidP="00647E92">
      <w:pPr>
        <w:rPr>
          <w:sz w:val="22"/>
        </w:rPr>
      </w:pPr>
    </w:p>
    <w:p w14:paraId="5EC7704C" w14:textId="7E6E8100" w:rsidR="00CD295E" w:rsidRPr="00B331F3" w:rsidRDefault="005C1A8D" w:rsidP="00647E92">
      <w:pPr>
        <w:rPr>
          <w:sz w:val="22"/>
        </w:rPr>
      </w:pPr>
      <w:r>
        <w:rPr>
          <w:sz w:val="22"/>
        </w:rPr>
        <w:t>The meeting adjourned at 1</w:t>
      </w:r>
      <w:r w:rsidR="0046501D">
        <w:rPr>
          <w:sz w:val="22"/>
        </w:rPr>
        <w:t>:28 p</w:t>
      </w:r>
      <w:r w:rsidR="00647E92" w:rsidRPr="00B331F3">
        <w:rPr>
          <w:sz w:val="22"/>
        </w:rPr>
        <w:t>.m.</w:t>
      </w:r>
      <w:r w:rsidR="00CD295E" w:rsidRPr="00B331F3">
        <w:rPr>
          <w:sz w:val="22"/>
        </w:rPr>
        <w:t xml:space="preserve"> </w:t>
      </w:r>
    </w:p>
    <w:p w14:paraId="242BF5D8" w14:textId="77777777" w:rsidR="003454C2" w:rsidRPr="00B331F3" w:rsidRDefault="004A6AE1" w:rsidP="003454C2">
      <w:pPr>
        <w:rPr>
          <w:sz w:val="22"/>
        </w:rPr>
      </w:pPr>
      <w:r w:rsidRPr="00B331F3">
        <w:rPr>
          <w:sz w:val="22"/>
        </w:rPr>
        <w:t>___________</w:t>
      </w:r>
    </w:p>
    <w:p w14:paraId="458317F7" w14:textId="5F36410B" w:rsidR="00E37F8F" w:rsidRPr="00B331F3" w:rsidRDefault="0046501D">
      <w:pPr>
        <w:rPr>
          <w:sz w:val="22"/>
        </w:rPr>
      </w:pPr>
      <w:r>
        <w:rPr>
          <w:sz w:val="22"/>
        </w:rPr>
        <w:t xml:space="preserve">Sherri Albertson for </w:t>
      </w:r>
      <w:r w:rsidR="00D2090B" w:rsidRPr="00B331F3">
        <w:rPr>
          <w:sz w:val="22"/>
        </w:rPr>
        <w:t>Karla Schweitzer</w:t>
      </w:r>
      <w:r w:rsidR="00CD3582" w:rsidRPr="00B331F3">
        <w:rPr>
          <w:sz w:val="22"/>
        </w:rPr>
        <w:t xml:space="preserve"> - </w:t>
      </w:r>
      <w:r w:rsidR="003454C2" w:rsidRPr="00B331F3">
        <w:rPr>
          <w:sz w:val="22"/>
        </w:rPr>
        <w:t>Secretary</w:t>
      </w:r>
    </w:p>
    <w:sectPr w:rsidR="00E37F8F" w:rsidRPr="00B331F3" w:rsidSect="00140D5A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F2C98" w14:textId="77777777" w:rsidR="001E1F22" w:rsidRDefault="001E1F22">
      <w:pPr>
        <w:spacing w:line="240" w:lineRule="auto"/>
      </w:pPr>
      <w:r>
        <w:separator/>
      </w:r>
    </w:p>
  </w:endnote>
  <w:endnote w:type="continuationSeparator" w:id="0">
    <w:p w14:paraId="2197447C" w14:textId="77777777" w:rsidR="001E1F22" w:rsidRDefault="001E1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366FD" w14:textId="77777777" w:rsidR="001E1F22" w:rsidRDefault="001E1F22">
      <w:pPr>
        <w:spacing w:line="240" w:lineRule="auto"/>
      </w:pPr>
      <w:r>
        <w:separator/>
      </w:r>
    </w:p>
  </w:footnote>
  <w:footnote w:type="continuationSeparator" w:id="0">
    <w:p w14:paraId="060F07FE" w14:textId="77777777" w:rsidR="001E1F22" w:rsidRDefault="001E1F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E9751" w14:textId="77777777" w:rsidR="00283C96" w:rsidRDefault="00283C9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1A8D">
      <w:rPr>
        <w:noProof/>
      </w:rPr>
      <w:t>2</w:t>
    </w:r>
    <w:r>
      <w:rPr>
        <w:noProof/>
      </w:rPr>
      <w:fldChar w:fldCharType="end"/>
    </w:r>
  </w:p>
  <w:p w14:paraId="710FEEE4" w14:textId="77777777" w:rsidR="00283C96" w:rsidRDefault="00283C96">
    <w:pPr>
      <w:pStyle w:val="Header"/>
    </w:pPr>
  </w:p>
  <w:p w14:paraId="0B4C9352" w14:textId="77777777" w:rsidR="00283C96" w:rsidRDefault="00283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B67BA"/>
    <w:multiLevelType w:val="hybridMultilevel"/>
    <w:tmpl w:val="A396370E"/>
    <w:lvl w:ilvl="0" w:tplc="5FD84006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F58CA"/>
    <w:multiLevelType w:val="hybridMultilevel"/>
    <w:tmpl w:val="16D401F6"/>
    <w:lvl w:ilvl="0" w:tplc="5F4EA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CB356D"/>
    <w:multiLevelType w:val="hybridMultilevel"/>
    <w:tmpl w:val="D3DAECE6"/>
    <w:lvl w:ilvl="0" w:tplc="9A98231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4C2"/>
    <w:rsid w:val="00066608"/>
    <w:rsid w:val="00085E52"/>
    <w:rsid w:val="000B3219"/>
    <w:rsid w:val="000C3B9E"/>
    <w:rsid w:val="00106208"/>
    <w:rsid w:val="001169D7"/>
    <w:rsid w:val="00140D5A"/>
    <w:rsid w:val="001530DC"/>
    <w:rsid w:val="001702D1"/>
    <w:rsid w:val="00194A55"/>
    <w:rsid w:val="001A6A9F"/>
    <w:rsid w:val="001D1D24"/>
    <w:rsid w:val="001D5267"/>
    <w:rsid w:val="001E1F22"/>
    <w:rsid w:val="0020465A"/>
    <w:rsid w:val="00246005"/>
    <w:rsid w:val="00283C96"/>
    <w:rsid w:val="002C01B6"/>
    <w:rsid w:val="002E3D7D"/>
    <w:rsid w:val="00307AF4"/>
    <w:rsid w:val="00336CA7"/>
    <w:rsid w:val="003454C2"/>
    <w:rsid w:val="003624CC"/>
    <w:rsid w:val="00383FEC"/>
    <w:rsid w:val="00396817"/>
    <w:rsid w:val="003D5669"/>
    <w:rsid w:val="003E0CD7"/>
    <w:rsid w:val="004164D1"/>
    <w:rsid w:val="004464E3"/>
    <w:rsid w:val="004468D7"/>
    <w:rsid w:val="004540A5"/>
    <w:rsid w:val="00463D44"/>
    <w:rsid w:val="00463DC8"/>
    <w:rsid w:val="0046501D"/>
    <w:rsid w:val="00483917"/>
    <w:rsid w:val="0049237F"/>
    <w:rsid w:val="004A6AE1"/>
    <w:rsid w:val="00502EA7"/>
    <w:rsid w:val="00530F0D"/>
    <w:rsid w:val="00533474"/>
    <w:rsid w:val="00541381"/>
    <w:rsid w:val="005533C5"/>
    <w:rsid w:val="00580CE4"/>
    <w:rsid w:val="005C0EB7"/>
    <w:rsid w:val="005C1A8D"/>
    <w:rsid w:val="005D44EF"/>
    <w:rsid w:val="00601988"/>
    <w:rsid w:val="0063415A"/>
    <w:rsid w:val="00647E92"/>
    <w:rsid w:val="006520C9"/>
    <w:rsid w:val="00673935"/>
    <w:rsid w:val="00684A27"/>
    <w:rsid w:val="00685BB0"/>
    <w:rsid w:val="0073535F"/>
    <w:rsid w:val="00756C37"/>
    <w:rsid w:val="007D40D7"/>
    <w:rsid w:val="00832020"/>
    <w:rsid w:val="00852FE7"/>
    <w:rsid w:val="00860F73"/>
    <w:rsid w:val="00862533"/>
    <w:rsid w:val="008E7E92"/>
    <w:rsid w:val="008F6B0D"/>
    <w:rsid w:val="00901C89"/>
    <w:rsid w:val="00933FC2"/>
    <w:rsid w:val="00937178"/>
    <w:rsid w:val="009F7459"/>
    <w:rsid w:val="00A20195"/>
    <w:rsid w:val="00A30E65"/>
    <w:rsid w:val="00A3561D"/>
    <w:rsid w:val="00A44110"/>
    <w:rsid w:val="00A60DC6"/>
    <w:rsid w:val="00A61642"/>
    <w:rsid w:val="00AD19C4"/>
    <w:rsid w:val="00AD1A85"/>
    <w:rsid w:val="00B161D3"/>
    <w:rsid w:val="00B331F3"/>
    <w:rsid w:val="00B42C9C"/>
    <w:rsid w:val="00B95699"/>
    <w:rsid w:val="00B95B22"/>
    <w:rsid w:val="00BC1C22"/>
    <w:rsid w:val="00C0058E"/>
    <w:rsid w:val="00C0148A"/>
    <w:rsid w:val="00C31E49"/>
    <w:rsid w:val="00C463F0"/>
    <w:rsid w:val="00C57C63"/>
    <w:rsid w:val="00C77370"/>
    <w:rsid w:val="00C9405A"/>
    <w:rsid w:val="00CC5092"/>
    <w:rsid w:val="00CD295E"/>
    <w:rsid w:val="00CD3582"/>
    <w:rsid w:val="00CF27A4"/>
    <w:rsid w:val="00CF7D25"/>
    <w:rsid w:val="00D173DC"/>
    <w:rsid w:val="00D2090B"/>
    <w:rsid w:val="00D34F5F"/>
    <w:rsid w:val="00D375A9"/>
    <w:rsid w:val="00D44AD0"/>
    <w:rsid w:val="00D676A5"/>
    <w:rsid w:val="00D67A6B"/>
    <w:rsid w:val="00D9781B"/>
    <w:rsid w:val="00E05012"/>
    <w:rsid w:val="00E1419E"/>
    <w:rsid w:val="00E37F8F"/>
    <w:rsid w:val="00E47F0E"/>
    <w:rsid w:val="00FA6A1C"/>
    <w:rsid w:val="00FB2D9F"/>
    <w:rsid w:val="00FC2E86"/>
    <w:rsid w:val="00FC7CD7"/>
    <w:rsid w:val="00FD04F0"/>
    <w:rsid w:val="00FD203D"/>
    <w:rsid w:val="00FE68BC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409B4"/>
  <w15:chartTrackingRefBased/>
  <w15:docId w15:val="{FF3A8A81-A59B-4B89-9CF5-84230E5D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4C2"/>
    <w:pPr>
      <w:spacing w:line="276" w:lineRule="auto"/>
    </w:pPr>
    <w:rPr>
      <w:rFonts w:ascii="Book Antiqua" w:hAnsi="Book Antiqu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FC7CD7"/>
    <w:pPr>
      <w:spacing w:line="240" w:lineRule="auto"/>
      <w:ind w:left="72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3454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3454C2"/>
    <w:rPr>
      <w:rFonts w:ascii="Book Antiqua" w:hAnsi="Book Antiqua" w:cs="Times New Roman"/>
      <w:sz w:val="24"/>
      <w:szCs w:val="22"/>
    </w:rPr>
  </w:style>
  <w:style w:type="paragraph" w:styleId="NoSpacing">
    <w:name w:val="No Spacing"/>
    <w:uiPriority w:val="1"/>
    <w:qFormat/>
    <w:rsid w:val="003454C2"/>
    <w:rPr>
      <w:rFonts w:ascii="Book Antiqua" w:hAnsi="Book Antiqua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E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E7E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3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4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Teller Historic and Environmental Coalition</vt:lpstr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Teller Historic and Environmental Coalition</dc:title>
  <dc:subject/>
  <dc:creator>Marion</dc:creator>
  <cp:keywords/>
  <cp:lastModifiedBy>David Martinek</cp:lastModifiedBy>
  <cp:revision>9</cp:revision>
  <cp:lastPrinted>2019-10-15T17:45:00Z</cp:lastPrinted>
  <dcterms:created xsi:type="dcterms:W3CDTF">2020-09-21T20:51:00Z</dcterms:created>
  <dcterms:modified xsi:type="dcterms:W3CDTF">2020-10-15T20:05:00Z</dcterms:modified>
</cp:coreProperties>
</file>