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D905" w14:textId="77777777" w:rsidR="003454C2" w:rsidRPr="00852FE7" w:rsidRDefault="003454C2" w:rsidP="00CD3582">
      <w:pPr>
        <w:jc w:val="center"/>
        <w:rPr>
          <w:b/>
          <w:sz w:val="96"/>
          <w:szCs w:val="96"/>
        </w:rPr>
      </w:pPr>
      <w:r>
        <w:rPr>
          <w:b/>
          <w:sz w:val="28"/>
          <w:szCs w:val="28"/>
        </w:rPr>
        <w:t>Teller Historic and Environmental Coalition</w:t>
      </w:r>
    </w:p>
    <w:p w14:paraId="29836152" w14:textId="77777777" w:rsidR="003454C2" w:rsidRDefault="003454C2" w:rsidP="003454C2">
      <w:pPr>
        <w:jc w:val="center"/>
        <w:rPr>
          <w:szCs w:val="24"/>
        </w:rPr>
      </w:pPr>
      <w:r>
        <w:rPr>
          <w:szCs w:val="24"/>
        </w:rPr>
        <w:t xml:space="preserve">Minutes of the </w:t>
      </w:r>
      <w:r w:rsidR="002D23D2">
        <w:rPr>
          <w:szCs w:val="24"/>
        </w:rPr>
        <w:t>Board of Directors Annual</w:t>
      </w:r>
      <w:r w:rsidR="00FC2E86">
        <w:rPr>
          <w:szCs w:val="24"/>
        </w:rPr>
        <w:t xml:space="preserve"> </w:t>
      </w:r>
      <w:r>
        <w:rPr>
          <w:szCs w:val="24"/>
        </w:rPr>
        <w:t>Meeting</w:t>
      </w:r>
    </w:p>
    <w:p w14:paraId="30394BB9" w14:textId="77777777" w:rsidR="00FD203D" w:rsidRDefault="003A65C2" w:rsidP="003454C2">
      <w:pPr>
        <w:jc w:val="center"/>
        <w:rPr>
          <w:szCs w:val="24"/>
        </w:rPr>
      </w:pPr>
      <w:r>
        <w:rPr>
          <w:szCs w:val="24"/>
        </w:rPr>
        <w:t>Wednesday, January 30, 2019</w:t>
      </w:r>
    </w:p>
    <w:p w14:paraId="211AD63F" w14:textId="77777777" w:rsidR="003454C2" w:rsidRDefault="003A65C2" w:rsidP="003454C2">
      <w:pPr>
        <w:jc w:val="center"/>
        <w:rPr>
          <w:szCs w:val="24"/>
        </w:rPr>
      </w:pPr>
      <w:r>
        <w:rPr>
          <w:szCs w:val="24"/>
        </w:rPr>
        <w:t xml:space="preserve"> </w:t>
      </w:r>
      <w:r w:rsidR="005C0EB7">
        <w:rPr>
          <w:szCs w:val="24"/>
        </w:rPr>
        <w:t xml:space="preserve"> </w:t>
      </w:r>
      <w:r w:rsidR="003454C2">
        <w:rPr>
          <w:szCs w:val="24"/>
        </w:rPr>
        <w:t xml:space="preserve">Midland </w:t>
      </w:r>
      <w:r>
        <w:rPr>
          <w:szCs w:val="24"/>
        </w:rPr>
        <w:t>Depot at Divide Annex</w:t>
      </w:r>
    </w:p>
    <w:p w14:paraId="1D99E0CB" w14:textId="77777777" w:rsidR="001A6A9F" w:rsidRPr="003A65C2" w:rsidRDefault="001A6A9F" w:rsidP="003454C2">
      <w:pPr>
        <w:jc w:val="center"/>
        <w:rPr>
          <w:szCs w:val="24"/>
        </w:rPr>
      </w:pPr>
    </w:p>
    <w:p w14:paraId="33517E2D" w14:textId="77777777" w:rsidR="00CD3582" w:rsidRPr="003A65C2" w:rsidRDefault="003454C2" w:rsidP="00CD3582">
      <w:pPr>
        <w:rPr>
          <w:szCs w:val="24"/>
        </w:rPr>
      </w:pPr>
      <w:r w:rsidRPr="003A65C2">
        <w:rPr>
          <w:szCs w:val="24"/>
        </w:rPr>
        <w:t xml:space="preserve">Present: </w:t>
      </w:r>
      <w:r w:rsidR="003A65C2" w:rsidRPr="003A65C2">
        <w:rPr>
          <w:szCs w:val="24"/>
        </w:rPr>
        <w:t xml:space="preserve">Sherri Albertson, Jane Lass, </w:t>
      </w:r>
      <w:r w:rsidR="00D375A9" w:rsidRPr="003A65C2">
        <w:rPr>
          <w:szCs w:val="24"/>
        </w:rPr>
        <w:t xml:space="preserve">Jane </w:t>
      </w:r>
      <w:r w:rsidR="002E0DD9" w:rsidRPr="003A65C2">
        <w:rPr>
          <w:szCs w:val="24"/>
        </w:rPr>
        <w:t>Mannon</w:t>
      </w:r>
      <w:r w:rsidR="00D375A9" w:rsidRPr="003A65C2">
        <w:rPr>
          <w:szCs w:val="24"/>
        </w:rPr>
        <w:t xml:space="preserve">, </w:t>
      </w:r>
      <w:r w:rsidR="001A6A9F" w:rsidRPr="003A65C2">
        <w:rPr>
          <w:szCs w:val="24"/>
        </w:rPr>
        <w:t>Dave Martinek, Karla Schwe</w:t>
      </w:r>
      <w:r w:rsidR="009F7459" w:rsidRPr="003A65C2">
        <w:rPr>
          <w:szCs w:val="24"/>
        </w:rPr>
        <w:t xml:space="preserve">itzer, Marion Vance. </w:t>
      </w:r>
    </w:p>
    <w:p w14:paraId="58624130" w14:textId="77777777" w:rsidR="003A65C2" w:rsidRPr="003A65C2" w:rsidRDefault="001530DC" w:rsidP="002E0DD9">
      <w:pPr>
        <w:rPr>
          <w:szCs w:val="24"/>
        </w:rPr>
      </w:pPr>
      <w:r w:rsidRPr="003A65C2">
        <w:rPr>
          <w:szCs w:val="24"/>
        </w:rPr>
        <w:t xml:space="preserve">Meeting </w:t>
      </w:r>
      <w:r w:rsidR="003A65C2" w:rsidRPr="003A65C2">
        <w:rPr>
          <w:szCs w:val="24"/>
        </w:rPr>
        <w:t>Commenced at 4</w:t>
      </w:r>
      <w:r w:rsidR="00D375A9" w:rsidRPr="003A65C2">
        <w:rPr>
          <w:szCs w:val="24"/>
        </w:rPr>
        <w:t>:0</w:t>
      </w:r>
      <w:r w:rsidR="003A65C2" w:rsidRPr="003A65C2">
        <w:rPr>
          <w:szCs w:val="24"/>
        </w:rPr>
        <w:t>3</w:t>
      </w:r>
      <w:r w:rsidRPr="003A65C2">
        <w:rPr>
          <w:szCs w:val="24"/>
        </w:rPr>
        <w:t xml:space="preserve"> </w:t>
      </w:r>
      <w:r w:rsidR="002E0DD9" w:rsidRPr="003A65C2">
        <w:rPr>
          <w:szCs w:val="24"/>
        </w:rPr>
        <w:t>p</w:t>
      </w:r>
      <w:r w:rsidRPr="003A65C2">
        <w:rPr>
          <w:szCs w:val="24"/>
        </w:rPr>
        <w:t>.m.</w:t>
      </w:r>
    </w:p>
    <w:p w14:paraId="4C6BBB28" w14:textId="77777777" w:rsidR="003A65C2" w:rsidRPr="003A65C2" w:rsidRDefault="003A65C2" w:rsidP="002E0DD9">
      <w:pPr>
        <w:rPr>
          <w:szCs w:val="24"/>
        </w:rPr>
      </w:pPr>
    </w:p>
    <w:p w14:paraId="5BF7DCE0" w14:textId="77777777" w:rsidR="001530DC" w:rsidRPr="003A65C2" w:rsidRDefault="003A65C2" w:rsidP="003A65C2">
      <w:pPr>
        <w:pStyle w:val="ListParagraph"/>
        <w:numPr>
          <w:ilvl w:val="0"/>
          <w:numId w:val="1"/>
        </w:numPr>
        <w:rPr>
          <w:szCs w:val="24"/>
        </w:rPr>
      </w:pPr>
      <w:r>
        <w:rPr>
          <w:szCs w:val="24"/>
        </w:rPr>
        <w:t>Review of T.H.E. board minutes of December 9, 2018; Jane M. moved to approve, Karla seconded the motion, so approved.</w:t>
      </w:r>
      <w:r w:rsidR="001530DC" w:rsidRPr="003A65C2">
        <w:rPr>
          <w:szCs w:val="24"/>
        </w:rPr>
        <w:t xml:space="preserve"> </w:t>
      </w:r>
    </w:p>
    <w:p w14:paraId="4EE15411" w14:textId="77777777" w:rsidR="003A65C2" w:rsidRDefault="003A65C2" w:rsidP="00647E92">
      <w:pPr>
        <w:pStyle w:val="ListParagraph"/>
        <w:numPr>
          <w:ilvl w:val="0"/>
          <w:numId w:val="1"/>
        </w:numPr>
        <w:rPr>
          <w:szCs w:val="24"/>
        </w:rPr>
      </w:pPr>
      <w:r>
        <w:rPr>
          <w:szCs w:val="24"/>
        </w:rPr>
        <w:t xml:space="preserve">Discussion of Treasurer’s report, including Breit awards banquet proceeds. </w:t>
      </w:r>
    </w:p>
    <w:p w14:paraId="3562F016" w14:textId="77777777" w:rsidR="003A65C2" w:rsidRDefault="003A65C2" w:rsidP="003A65C2">
      <w:pPr>
        <w:pStyle w:val="ListParagraph"/>
        <w:numPr>
          <w:ilvl w:val="0"/>
          <w:numId w:val="1"/>
        </w:numPr>
        <w:rPr>
          <w:szCs w:val="24"/>
        </w:rPr>
      </w:pPr>
      <w:r>
        <w:rPr>
          <w:szCs w:val="24"/>
        </w:rPr>
        <w:t>Committee Reports:</w:t>
      </w:r>
    </w:p>
    <w:p w14:paraId="2FA142A7" w14:textId="77777777" w:rsidR="003A65C2" w:rsidRDefault="003A65C2" w:rsidP="003A65C2">
      <w:pPr>
        <w:pStyle w:val="ListParagraph"/>
        <w:numPr>
          <w:ilvl w:val="0"/>
          <w:numId w:val="3"/>
        </w:numPr>
        <w:rPr>
          <w:szCs w:val="24"/>
        </w:rPr>
      </w:pPr>
      <w:r>
        <w:rPr>
          <w:szCs w:val="24"/>
        </w:rPr>
        <w:t>Executive committee met January 16, 2019, no formal minutes prepared.</w:t>
      </w:r>
    </w:p>
    <w:p w14:paraId="5886BF28" w14:textId="77777777" w:rsidR="003A65C2" w:rsidRDefault="003A65C2" w:rsidP="003A65C2">
      <w:pPr>
        <w:pStyle w:val="ListParagraph"/>
        <w:numPr>
          <w:ilvl w:val="0"/>
          <w:numId w:val="1"/>
        </w:numPr>
        <w:rPr>
          <w:szCs w:val="24"/>
        </w:rPr>
      </w:pPr>
      <w:r>
        <w:rPr>
          <w:szCs w:val="24"/>
        </w:rPr>
        <w:t>Old business:</w:t>
      </w:r>
    </w:p>
    <w:p w14:paraId="44604E1A" w14:textId="77777777" w:rsidR="003A65C2" w:rsidRDefault="003A65C2" w:rsidP="003A65C2">
      <w:pPr>
        <w:pStyle w:val="ListParagraph"/>
        <w:numPr>
          <w:ilvl w:val="0"/>
          <w:numId w:val="4"/>
        </w:numPr>
        <w:rPr>
          <w:szCs w:val="24"/>
        </w:rPr>
      </w:pPr>
      <w:r>
        <w:rPr>
          <w:szCs w:val="24"/>
        </w:rPr>
        <w:t>T.H.E. officers announcement. Sherri A. is now a board member.</w:t>
      </w:r>
    </w:p>
    <w:p w14:paraId="3DA11CDA" w14:textId="77777777" w:rsidR="004D2797" w:rsidRDefault="003A65C2" w:rsidP="003A65C2">
      <w:pPr>
        <w:pStyle w:val="ListParagraph"/>
        <w:numPr>
          <w:ilvl w:val="0"/>
          <w:numId w:val="4"/>
        </w:numPr>
        <w:rPr>
          <w:szCs w:val="24"/>
        </w:rPr>
      </w:pPr>
      <w:r w:rsidRPr="003A65C2">
        <w:rPr>
          <w:szCs w:val="24"/>
        </w:rPr>
        <w:t xml:space="preserve"> </w:t>
      </w:r>
      <w:r w:rsidR="002E0DD9" w:rsidRPr="003A65C2">
        <w:rPr>
          <w:szCs w:val="24"/>
        </w:rPr>
        <w:t>Midland Days</w:t>
      </w:r>
      <w:r>
        <w:rPr>
          <w:szCs w:val="24"/>
        </w:rPr>
        <w:t>/Community Partnership project</w:t>
      </w:r>
      <w:r w:rsidR="004D2797">
        <w:rPr>
          <w:szCs w:val="24"/>
        </w:rPr>
        <w:t xml:space="preserve"> is moving forward. The floor plan is done – now expanded to 13,000 feet. The two groups are scheduled to meet on February 1, 2019 to further discus the project.</w:t>
      </w:r>
    </w:p>
    <w:p w14:paraId="68DCB621" w14:textId="77777777" w:rsidR="004D2797" w:rsidRDefault="004D2797" w:rsidP="003A65C2">
      <w:pPr>
        <w:pStyle w:val="ListParagraph"/>
        <w:numPr>
          <w:ilvl w:val="0"/>
          <w:numId w:val="4"/>
        </w:numPr>
        <w:rPr>
          <w:szCs w:val="24"/>
        </w:rPr>
      </w:pPr>
      <w:r>
        <w:rPr>
          <w:szCs w:val="24"/>
        </w:rPr>
        <w:t>SHF grant is also moving forward. Coordinator Charise B. and Chuck S. will be meeting soon to discuss construction documents, budget, etc. She sent agreement/contract to execute the grant, at a cost of $2,000, to be billed on a monthly basis.</w:t>
      </w:r>
    </w:p>
    <w:p w14:paraId="7643EF25" w14:textId="77777777" w:rsidR="002E0DD9" w:rsidRDefault="004D2797" w:rsidP="004D2797">
      <w:pPr>
        <w:pStyle w:val="ListParagraph"/>
        <w:numPr>
          <w:ilvl w:val="0"/>
          <w:numId w:val="1"/>
        </w:numPr>
        <w:rPr>
          <w:szCs w:val="24"/>
        </w:rPr>
      </w:pPr>
      <w:r>
        <w:rPr>
          <w:szCs w:val="24"/>
        </w:rPr>
        <w:t>New business:</w:t>
      </w:r>
    </w:p>
    <w:p w14:paraId="273A5282" w14:textId="77777777" w:rsidR="007260B8" w:rsidRDefault="004D2797" w:rsidP="007260B8">
      <w:pPr>
        <w:pStyle w:val="ListParagraph"/>
        <w:numPr>
          <w:ilvl w:val="0"/>
          <w:numId w:val="7"/>
        </w:numPr>
        <w:rPr>
          <w:szCs w:val="24"/>
        </w:rPr>
      </w:pPr>
      <w:r w:rsidRPr="007260B8">
        <w:rPr>
          <w:szCs w:val="24"/>
        </w:rPr>
        <w:t xml:space="preserve">The 2019 </w:t>
      </w:r>
      <w:r w:rsidR="002E0DD9" w:rsidRPr="007260B8">
        <w:rPr>
          <w:szCs w:val="24"/>
        </w:rPr>
        <w:t xml:space="preserve">Breit Awards </w:t>
      </w:r>
      <w:r w:rsidRPr="007260B8">
        <w:rPr>
          <w:szCs w:val="24"/>
        </w:rPr>
        <w:t>banquet is scheduled for October 20</w:t>
      </w:r>
      <w:r w:rsidRPr="007260B8">
        <w:rPr>
          <w:szCs w:val="24"/>
          <w:vertAlign w:val="superscript"/>
        </w:rPr>
        <w:t>th</w:t>
      </w:r>
      <w:r w:rsidRPr="007260B8">
        <w:rPr>
          <w:szCs w:val="24"/>
        </w:rPr>
        <w:t xml:space="preserve">. </w:t>
      </w:r>
      <w:r w:rsidR="002E0DD9" w:rsidRPr="007260B8">
        <w:rPr>
          <w:szCs w:val="24"/>
        </w:rPr>
        <w:t xml:space="preserve"> </w:t>
      </w:r>
      <w:r w:rsidR="007260B8" w:rsidRPr="007260B8">
        <w:rPr>
          <w:szCs w:val="24"/>
        </w:rPr>
        <w:t>This year will be the 20</w:t>
      </w:r>
      <w:r w:rsidR="007260B8" w:rsidRPr="007260B8">
        <w:rPr>
          <w:szCs w:val="24"/>
          <w:vertAlign w:val="superscript"/>
        </w:rPr>
        <w:t>th</w:t>
      </w:r>
      <w:r w:rsidR="007260B8" w:rsidRPr="007260B8">
        <w:rPr>
          <w:szCs w:val="24"/>
        </w:rPr>
        <w:t xml:space="preserve"> anniversary of T.H.E.; there was some discussion to invite original and previous board members. </w:t>
      </w:r>
    </w:p>
    <w:p w14:paraId="037C06A5" w14:textId="77777777" w:rsidR="007260B8" w:rsidRDefault="007260B8" w:rsidP="007260B8">
      <w:pPr>
        <w:pStyle w:val="ListParagraph"/>
        <w:numPr>
          <w:ilvl w:val="0"/>
          <w:numId w:val="7"/>
        </w:numPr>
        <w:rPr>
          <w:szCs w:val="24"/>
        </w:rPr>
      </w:pPr>
      <w:r>
        <w:rPr>
          <w:szCs w:val="24"/>
        </w:rPr>
        <w:t>There was some discussion of consolidating old board minutes.</w:t>
      </w:r>
    </w:p>
    <w:p w14:paraId="48178B02" w14:textId="77777777" w:rsidR="007260B8" w:rsidRDefault="007260B8" w:rsidP="007260B8">
      <w:pPr>
        <w:pStyle w:val="ListParagraph"/>
        <w:numPr>
          <w:ilvl w:val="0"/>
          <w:numId w:val="7"/>
        </w:numPr>
        <w:rPr>
          <w:szCs w:val="24"/>
        </w:rPr>
      </w:pPr>
      <w:r>
        <w:rPr>
          <w:szCs w:val="24"/>
        </w:rPr>
        <w:t>This year is the 10</w:t>
      </w:r>
      <w:r w:rsidRPr="007260B8">
        <w:rPr>
          <w:szCs w:val="24"/>
          <w:vertAlign w:val="superscript"/>
        </w:rPr>
        <w:t>th</w:t>
      </w:r>
      <w:r>
        <w:rPr>
          <w:szCs w:val="24"/>
        </w:rPr>
        <w:t xml:space="preserve"> anniversary of the Midland Days organization. Dave plans to recognize the event with a cake, also looking at getting commemorative decals made.</w:t>
      </w:r>
    </w:p>
    <w:p w14:paraId="4A3CA5DD" w14:textId="77777777" w:rsidR="007260B8" w:rsidRDefault="007260B8" w:rsidP="007260B8">
      <w:pPr>
        <w:pStyle w:val="ListParagraph"/>
        <w:numPr>
          <w:ilvl w:val="0"/>
          <w:numId w:val="7"/>
        </w:numPr>
        <w:rPr>
          <w:szCs w:val="24"/>
        </w:rPr>
      </w:pPr>
      <w:r>
        <w:rPr>
          <w:szCs w:val="24"/>
        </w:rPr>
        <w:t xml:space="preserve">History Colorado is renewing all of the state repositories for archaeological artifacts, including T.H.E. Coalition. Karla will </w:t>
      </w:r>
      <w:r w:rsidR="009F3883">
        <w:rPr>
          <w:szCs w:val="24"/>
        </w:rPr>
        <w:t>take this</w:t>
      </w:r>
      <w:r>
        <w:rPr>
          <w:szCs w:val="24"/>
        </w:rPr>
        <w:t xml:space="preserve"> for action.</w:t>
      </w:r>
    </w:p>
    <w:p w14:paraId="13B3FCD5" w14:textId="77777777" w:rsidR="007260B8" w:rsidRDefault="007260B8" w:rsidP="007260B8">
      <w:pPr>
        <w:pStyle w:val="ListParagraph"/>
        <w:numPr>
          <w:ilvl w:val="0"/>
          <w:numId w:val="7"/>
        </w:numPr>
        <w:rPr>
          <w:szCs w:val="24"/>
        </w:rPr>
      </w:pPr>
      <w:r>
        <w:rPr>
          <w:szCs w:val="24"/>
        </w:rPr>
        <w:t>The Victorian Society would like to contribute to T.H.E. to cover one of our expenses. There was some discussion on possible expenses that would be appropriate, such as paying for the grant.</w:t>
      </w:r>
    </w:p>
    <w:p w14:paraId="7AF74048" w14:textId="77777777" w:rsidR="007260B8" w:rsidRDefault="007260B8" w:rsidP="007260B8">
      <w:pPr>
        <w:pStyle w:val="ListParagraph"/>
        <w:numPr>
          <w:ilvl w:val="0"/>
          <w:numId w:val="7"/>
        </w:numPr>
        <w:rPr>
          <w:szCs w:val="24"/>
        </w:rPr>
      </w:pPr>
      <w:r>
        <w:rPr>
          <w:szCs w:val="24"/>
        </w:rPr>
        <w:lastRenderedPageBreak/>
        <w:t>Fundraising ideas suggested by the Executive board were discussed: a ground-breaking picnic on site (to include activities such as a horseshoe tournament, free beer with ticket purchase, etc.) and a camp-out (with tents and sleeping bags). Liability insurance (which we have), joining other scheduled events such as the Divide kite event, etc. were also discussed. Dave asked Sherri to look into the possibility of a train movie, now that the new ownership of the theater has been in place for a while.</w:t>
      </w:r>
    </w:p>
    <w:p w14:paraId="7A6A003D" w14:textId="77777777" w:rsidR="007260B8" w:rsidRPr="007260B8" w:rsidRDefault="007260B8" w:rsidP="007260B8">
      <w:pPr>
        <w:pStyle w:val="ListParagraph"/>
        <w:numPr>
          <w:ilvl w:val="0"/>
          <w:numId w:val="7"/>
        </w:numPr>
        <w:rPr>
          <w:szCs w:val="24"/>
        </w:rPr>
      </w:pPr>
      <w:r>
        <w:rPr>
          <w:szCs w:val="24"/>
        </w:rPr>
        <w:t xml:space="preserve">Supported organizations: there was discussion on those that we support. </w:t>
      </w:r>
      <w:r w:rsidR="006454B5">
        <w:rPr>
          <w:szCs w:val="24"/>
        </w:rPr>
        <w:t>Sherri will look into the WP Soccer Club; Karla will check on the Coalition of Pikes Peak Museum, Jane M. will look into the Victor Heritage Society (these organizations may not need to still be under our umbrella). The Victor Penguins are still in operation but presumed to have little funds. Marion and Jane L. were still unsure of the status of the Rural Land Presentation Group.</w:t>
      </w:r>
    </w:p>
    <w:p w14:paraId="4F982E8D" w14:textId="0D920790" w:rsidR="00647E92" w:rsidRDefault="006454B5" w:rsidP="00D375A9">
      <w:pPr>
        <w:pStyle w:val="ListParagraph"/>
        <w:numPr>
          <w:ilvl w:val="0"/>
          <w:numId w:val="7"/>
        </w:numPr>
        <w:rPr>
          <w:szCs w:val="24"/>
        </w:rPr>
      </w:pPr>
      <w:r>
        <w:rPr>
          <w:szCs w:val="24"/>
        </w:rPr>
        <w:t>Correspondence- Reading file (very small) was distributed for review</w:t>
      </w:r>
      <w:r w:rsidR="000328A5">
        <w:rPr>
          <w:szCs w:val="24"/>
        </w:rPr>
        <w:t>)</w:t>
      </w:r>
      <w:bookmarkStart w:id="0" w:name="_GoBack"/>
      <w:bookmarkEnd w:id="0"/>
      <w:r>
        <w:rPr>
          <w:szCs w:val="24"/>
        </w:rPr>
        <w:t>.</w:t>
      </w:r>
    </w:p>
    <w:p w14:paraId="1C3EC3F2" w14:textId="77777777" w:rsidR="006454B5" w:rsidRPr="006454B5" w:rsidRDefault="006454B5" w:rsidP="006454B5">
      <w:pPr>
        <w:pStyle w:val="ListParagraph"/>
        <w:ind w:left="1080"/>
        <w:rPr>
          <w:szCs w:val="24"/>
        </w:rPr>
      </w:pPr>
    </w:p>
    <w:p w14:paraId="2EEFE3E5" w14:textId="77777777" w:rsidR="00647E92" w:rsidRDefault="00647E92" w:rsidP="00647E92">
      <w:pPr>
        <w:rPr>
          <w:szCs w:val="24"/>
        </w:rPr>
      </w:pPr>
      <w:r>
        <w:rPr>
          <w:szCs w:val="24"/>
        </w:rPr>
        <w:t xml:space="preserve">The next meeting is scheduled for </w:t>
      </w:r>
      <w:r w:rsidR="006454B5">
        <w:rPr>
          <w:szCs w:val="24"/>
        </w:rPr>
        <w:t>March 27</w:t>
      </w:r>
      <w:r w:rsidR="00B4193C">
        <w:rPr>
          <w:szCs w:val="24"/>
        </w:rPr>
        <w:t>, 201</w:t>
      </w:r>
      <w:r w:rsidR="006454B5">
        <w:rPr>
          <w:szCs w:val="24"/>
        </w:rPr>
        <w:t>9</w:t>
      </w:r>
      <w:r>
        <w:rPr>
          <w:szCs w:val="24"/>
        </w:rPr>
        <w:t xml:space="preserve">. </w:t>
      </w:r>
    </w:p>
    <w:p w14:paraId="44069EE2" w14:textId="77777777" w:rsidR="00CD295E" w:rsidRPr="00647E92" w:rsidRDefault="00D375A9" w:rsidP="00647E92">
      <w:pPr>
        <w:rPr>
          <w:szCs w:val="24"/>
        </w:rPr>
      </w:pPr>
      <w:r>
        <w:rPr>
          <w:szCs w:val="24"/>
        </w:rPr>
        <w:t xml:space="preserve">Meeting adjourned at </w:t>
      </w:r>
      <w:r w:rsidR="006454B5">
        <w:rPr>
          <w:szCs w:val="24"/>
        </w:rPr>
        <w:t>5</w:t>
      </w:r>
      <w:r>
        <w:rPr>
          <w:szCs w:val="24"/>
        </w:rPr>
        <w:t>:</w:t>
      </w:r>
      <w:r w:rsidR="006454B5">
        <w:rPr>
          <w:szCs w:val="24"/>
        </w:rPr>
        <w:t>03</w:t>
      </w:r>
      <w:r w:rsidR="00647E92">
        <w:rPr>
          <w:szCs w:val="24"/>
        </w:rPr>
        <w:t xml:space="preserve"> </w:t>
      </w:r>
      <w:r w:rsidR="00B4193C">
        <w:rPr>
          <w:szCs w:val="24"/>
        </w:rPr>
        <w:t>p</w:t>
      </w:r>
      <w:r w:rsidR="00647E92">
        <w:rPr>
          <w:szCs w:val="24"/>
        </w:rPr>
        <w:t>.m.</w:t>
      </w:r>
      <w:r w:rsidR="00CD295E" w:rsidRPr="00647E92">
        <w:rPr>
          <w:szCs w:val="24"/>
        </w:rPr>
        <w:t xml:space="preserve"> </w:t>
      </w:r>
    </w:p>
    <w:p w14:paraId="4D0A2402" w14:textId="77777777" w:rsidR="003454C2" w:rsidRPr="000B3219" w:rsidRDefault="004A6AE1" w:rsidP="003454C2">
      <w:pPr>
        <w:rPr>
          <w:szCs w:val="24"/>
        </w:rPr>
      </w:pPr>
      <w:r w:rsidRPr="000B3219">
        <w:rPr>
          <w:szCs w:val="24"/>
        </w:rPr>
        <w:t>___________</w:t>
      </w:r>
    </w:p>
    <w:p w14:paraId="19144DC0" w14:textId="77777777" w:rsidR="00E37F8F" w:rsidRPr="000B3219" w:rsidRDefault="00D2090B">
      <w:pPr>
        <w:rPr>
          <w:szCs w:val="24"/>
        </w:rPr>
      </w:pPr>
      <w:r w:rsidRPr="000B3219">
        <w:rPr>
          <w:szCs w:val="24"/>
        </w:rPr>
        <w:t>Karla Schweitzer</w:t>
      </w:r>
      <w:r w:rsidR="00CD3582" w:rsidRPr="000B3219">
        <w:rPr>
          <w:szCs w:val="24"/>
        </w:rPr>
        <w:t xml:space="preserve"> - </w:t>
      </w:r>
      <w:r w:rsidR="003454C2" w:rsidRPr="000B3219">
        <w:rPr>
          <w:szCs w:val="24"/>
        </w:rPr>
        <w:t>Secretary</w:t>
      </w:r>
    </w:p>
    <w:sectPr w:rsidR="00E37F8F" w:rsidRPr="000B3219" w:rsidSect="00CD358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915D" w14:textId="77777777" w:rsidR="009B024C" w:rsidRDefault="009B024C">
      <w:pPr>
        <w:spacing w:line="240" w:lineRule="auto"/>
      </w:pPr>
      <w:r>
        <w:separator/>
      </w:r>
    </w:p>
  </w:endnote>
  <w:endnote w:type="continuationSeparator" w:id="0">
    <w:p w14:paraId="261F10A8" w14:textId="77777777" w:rsidR="009B024C" w:rsidRDefault="009B0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7D3E" w14:textId="77777777" w:rsidR="009B024C" w:rsidRDefault="009B024C">
      <w:pPr>
        <w:spacing w:line="240" w:lineRule="auto"/>
      </w:pPr>
      <w:r>
        <w:separator/>
      </w:r>
    </w:p>
  </w:footnote>
  <w:footnote w:type="continuationSeparator" w:id="0">
    <w:p w14:paraId="7F26DC56" w14:textId="77777777" w:rsidR="009B024C" w:rsidRDefault="009B02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2A54" w14:textId="77777777" w:rsidR="00283C96" w:rsidRDefault="00283C96">
    <w:pPr>
      <w:pStyle w:val="Header"/>
      <w:jc w:val="center"/>
    </w:pPr>
    <w:r>
      <w:fldChar w:fldCharType="begin"/>
    </w:r>
    <w:r>
      <w:instrText xml:space="preserve"> PAGE   \* MERGEFORMAT </w:instrText>
    </w:r>
    <w:r>
      <w:fldChar w:fldCharType="separate"/>
    </w:r>
    <w:r w:rsidR="00DE34CC">
      <w:rPr>
        <w:noProof/>
      </w:rPr>
      <w:t>2</w:t>
    </w:r>
    <w:r>
      <w:rPr>
        <w:noProof/>
      </w:rPr>
      <w:fldChar w:fldCharType="end"/>
    </w:r>
  </w:p>
  <w:p w14:paraId="48F6D831" w14:textId="77777777" w:rsidR="00283C96" w:rsidRDefault="00283C96">
    <w:pPr>
      <w:pStyle w:val="Header"/>
    </w:pPr>
  </w:p>
  <w:p w14:paraId="40D0BD6C" w14:textId="77777777" w:rsidR="00283C96" w:rsidRDefault="002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B67BA"/>
    <w:multiLevelType w:val="hybridMultilevel"/>
    <w:tmpl w:val="A396370E"/>
    <w:lvl w:ilvl="0" w:tplc="5FD84006">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934FD"/>
    <w:multiLevelType w:val="hybridMultilevel"/>
    <w:tmpl w:val="F7588C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CC195A"/>
    <w:multiLevelType w:val="hybridMultilevel"/>
    <w:tmpl w:val="C4E62E48"/>
    <w:lvl w:ilvl="0" w:tplc="C1EAA9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177106"/>
    <w:multiLevelType w:val="hybridMultilevel"/>
    <w:tmpl w:val="8B92FED4"/>
    <w:lvl w:ilvl="0" w:tplc="B504E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F58CA"/>
    <w:multiLevelType w:val="hybridMultilevel"/>
    <w:tmpl w:val="16D401F6"/>
    <w:lvl w:ilvl="0" w:tplc="5F4EA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6269F"/>
    <w:multiLevelType w:val="hybridMultilevel"/>
    <w:tmpl w:val="D6620D60"/>
    <w:lvl w:ilvl="0" w:tplc="DA161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72178E"/>
    <w:multiLevelType w:val="hybridMultilevel"/>
    <w:tmpl w:val="0D0E0D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2"/>
    <w:rsid w:val="000328A5"/>
    <w:rsid w:val="000733FA"/>
    <w:rsid w:val="00085E52"/>
    <w:rsid w:val="000B3219"/>
    <w:rsid w:val="000C3B9E"/>
    <w:rsid w:val="00106208"/>
    <w:rsid w:val="001169D7"/>
    <w:rsid w:val="001530DC"/>
    <w:rsid w:val="001702D1"/>
    <w:rsid w:val="00194A55"/>
    <w:rsid w:val="001A6A9F"/>
    <w:rsid w:val="001D1D24"/>
    <w:rsid w:val="001D5267"/>
    <w:rsid w:val="0020465A"/>
    <w:rsid w:val="00283C96"/>
    <w:rsid w:val="002C01B6"/>
    <w:rsid w:val="002D23D2"/>
    <w:rsid w:val="002E0DD9"/>
    <w:rsid w:val="002E3D7D"/>
    <w:rsid w:val="00307AF4"/>
    <w:rsid w:val="00336CA7"/>
    <w:rsid w:val="003454C2"/>
    <w:rsid w:val="003624CC"/>
    <w:rsid w:val="00383FEC"/>
    <w:rsid w:val="00396817"/>
    <w:rsid w:val="003A65C2"/>
    <w:rsid w:val="003D5669"/>
    <w:rsid w:val="003E0CD7"/>
    <w:rsid w:val="004464E3"/>
    <w:rsid w:val="004468D7"/>
    <w:rsid w:val="004A6AE1"/>
    <w:rsid w:val="004D2797"/>
    <w:rsid w:val="00502EA7"/>
    <w:rsid w:val="00530F0D"/>
    <w:rsid w:val="00533474"/>
    <w:rsid w:val="005533C5"/>
    <w:rsid w:val="00564CD9"/>
    <w:rsid w:val="005C0EB7"/>
    <w:rsid w:val="00601988"/>
    <w:rsid w:val="0063415A"/>
    <w:rsid w:val="006454B5"/>
    <w:rsid w:val="00647E92"/>
    <w:rsid w:val="006520C9"/>
    <w:rsid w:val="00673935"/>
    <w:rsid w:val="00684A27"/>
    <w:rsid w:val="00685BB0"/>
    <w:rsid w:val="007260B8"/>
    <w:rsid w:val="0073535F"/>
    <w:rsid w:val="00756C37"/>
    <w:rsid w:val="007D40D7"/>
    <w:rsid w:val="008135D9"/>
    <w:rsid w:val="00832020"/>
    <w:rsid w:val="00852FE7"/>
    <w:rsid w:val="00860F73"/>
    <w:rsid w:val="00862533"/>
    <w:rsid w:val="008E7E92"/>
    <w:rsid w:val="008F6B0D"/>
    <w:rsid w:val="00901C89"/>
    <w:rsid w:val="00933FC2"/>
    <w:rsid w:val="00937178"/>
    <w:rsid w:val="009B024C"/>
    <w:rsid w:val="009F3883"/>
    <w:rsid w:val="009F7459"/>
    <w:rsid w:val="00A20195"/>
    <w:rsid w:val="00A44110"/>
    <w:rsid w:val="00AD19C4"/>
    <w:rsid w:val="00B161D3"/>
    <w:rsid w:val="00B4193C"/>
    <w:rsid w:val="00B42C9C"/>
    <w:rsid w:val="00B95699"/>
    <w:rsid w:val="00B95B22"/>
    <w:rsid w:val="00BC1C22"/>
    <w:rsid w:val="00C0058E"/>
    <w:rsid w:val="00C0148A"/>
    <w:rsid w:val="00C463F0"/>
    <w:rsid w:val="00C57C63"/>
    <w:rsid w:val="00C77370"/>
    <w:rsid w:val="00C9405A"/>
    <w:rsid w:val="00CD295E"/>
    <w:rsid w:val="00CD3582"/>
    <w:rsid w:val="00CF27A4"/>
    <w:rsid w:val="00D2090B"/>
    <w:rsid w:val="00D375A9"/>
    <w:rsid w:val="00D44AD0"/>
    <w:rsid w:val="00D676A5"/>
    <w:rsid w:val="00D67A6B"/>
    <w:rsid w:val="00DE34CC"/>
    <w:rsid w:val="00E1419E"/>
    <w:rsid w:val="00E37F8F"/>
    <w:rsid w:val="00E47F0E"/>
    <w:rsid w:val="00FB2D9F"/>
    <w:rsid w:val="00FC2E86"/>
    <w:rsid w:val="00FC7CD7"/>
    <w:rsid w:val="00FD203D"/>
    <w:rsid w:val="00FE53DC"/>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E301"/>
  <w15:chartTrackingRefBased/>
  <w15:docId w15:val="{FF3A8A81-A59B-4B89-9CF5-84230E5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4C2"/>
    <w:pPr>
      <w:spacing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C7CD7"/>
    <w:pPr>
      <w:spacing w:line="240" w:lineRule="auto"/>
      <w:ind w:left="720"/>
    </w:pPr>
    <w:rPr>
      <w:szCs w:val="20"/>
    </w:rPr>
  </w:style>
  <w:style w:type="paragraph" w:styleId="Header">
    <w:name w:val="header"/>
    <w:basedOn w:val="Normal"/>
    <w:link w:val="HeaderChar"/>
    <w:uiPriority w:val="99"/>
    <w:unhideWhenUsed/>
    <w:rsid w:val="003454C2"/>
    <w:pPr>
      <w:tabs>
        <w:tab w:val="center" w:pos="4680"/>
        <w:tab w:val="right" w:pos="9360"/>
      </w:tabs>
      <w:spacing w:line="240" w:lineRule="auto"/>
    </w:pPr>
  </w:style>
  <w:style w:type="character" w:customStyle="1" w:styleId="HeaderChar">
    <w:name w:val="Header Char"/>
    <w:link w:val="Header"/>
    <w:uiPriority w:val="99"/>
    <w:rsid w:val="003454C2"/>
    <w:rPr>
      <w:rFonts w:ascii="Book Antiqua" w:hAnsi="Book Antiqua" w:cs="Times New Roman"/>
      <w:sz w:val="24"/>
      <w:szCs w:val="22"/>
    </w:rPr>
  </w:style>
  <w:style w:type="paragraph" w:styleId="NoSpacing">
    <w:name w:val="No Spacing"/>
    <w:uiPriority w:val="1"/>
    <w:qFormat/>
    <w:rsid w:val="003454C2"/>
    <w:rPr>
      <w:rFonts w:ascii="Book Antiqua" w:hAnsi="Book Antiqua"/>
      <w:sz w:val="24"/>
      <w:szCs w:val="22"/>
    </w:rPr>
  </w:style>
  <w:style w:type="paragraph" w:styleId="BalloonText">
    <w:name w:val="Balloon Text"/>
    <w:basedOn w:val="Normal"/>
    <w:link w:val="BalloonTextChar"/>
    <w:uiPriority w:val="99"/>
    <w:semiHidden/>
    <w:unhideWhenUsed/>
    <w:rsid w:val="008E7E9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7E92"/>
    <w:rPr>
      <w:rFonts w:ascii="Segoe UI" w:hAnsi="Segoe UI" w:cs="Segoe UI"/>
      <w:sz w:val="18"/>
      <w:szCs w:val="18"/>
    </w:rPr>
  </w:style>
  <w:style w:type="paragraph" w:styleId="ListParagraph">
    <w:name w:val="List Paragraph"/>
    <w:basedOn w:val="Normal"/>
    <w:uiPriority w:val="34"/>
    <w:qFormat/>
    <w:rsid w:val="0015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Teller Historic and Environmental Coalition</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Teller Historic and Environmental Coalition</dc:title>
  <dc:subject/>
  <dc:creator>Marion</dc:creator>
  <cp:keywords/>
  <cp:lastModifiedBy>David Martinek</cp:lastModifiedBy>
  <cp:revision>5</cp:revision>
  <cp:lastPrinted>2019-01-31T17:27:00Z</cp:lastPrinted>
  <dcterms:created xsi:type="dcterms:W3CDTF">2019-01-31T16:46:00Z</dcterms:created>
  <dcterms:modified xsi:type="dcterms:W3CDTF">2019-02-02T21:45:00Z</dcterms:modified>
</cp:coreProperties>
</file>